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C810E">
      <w:pPr>
        <w:jc w:val="center"/>
        <w:rPr>
          <w:rFonts w:hint="eastAsia" w:ascii="仿宋" w:hAnsi="仿宋" w:eastAsia="仿宋" w:cs="仿宋"/>
          <w:sz w:val="32"/>
          <w:szCs w:val="32"/>
        </w:rPr>
      </w:pPr>
      <w:r>
        <w:rPr>
          <w:rFonts w:hint="eastAsia" w:ascii="仿宋" w:hAnsi="仿宋" w:eastAsia="仿宋" w:cs="仿宋"/>
          <w:b/>
          <w:bCs/>
          <w:sz w:val="32"/>
          <w:szCs w:val="32"/>
        </w:rPr>
        <w:t>立足中职教育，筑牢人才引领发展战略根基</w:t>
      </w:r>
    </w:p>
    <w:p w14:paraId="19D997B6">
      <w:pPr>
        <w:rPr>
          <w:rFonts w:hint="eastAsia" w:ascii="仿宋" w:hAnsi="仿宋" w:eastAsia="仿宋" w:cs="仿宋"/>
          <w:sz w:val="32"/>
          <w:szCs w:val="32"/>
        </w:rPr>
      </w:pPr>
    </w:p>
    <w:p w14:paraId="12DBF95A">
      <w:pPr>
        <w:rPr>
          <w:rFonts w:hint="eastAsia" w:ascii="仿宋" w:hAnsi="仿宋" w:eastAsia="仿宋" w:cs="仿宋"/>
          <w:sz w:val="32"/>
          <w:szCs w:val="32"/>
        </w:rPr>
      </w:pPr>
      <w:r>
        <w:rPr>
          <w:rFonts w:hint="eastAsia" w:ascii="仿宋" w:hAnsi="仿宋" w:eastAsia="仿宋" w:cs="仿宋"/>
          <w:sz w:val="32"/>
          <w:szCs w:val="32"/>
        </w:rPr>
        <w:t>尊敬的各位党员同志：</w:t>
      </w:r>
    </w:p>
    <w:p w14:paraId="799A46E0">
      <w:pPr>
        <w:rPr>
          <w:rFonts w:hint="eastAsia" w:ascii="仿宋" w:hAnsi="仿宋" w:eastAsia="仿宋" w:cs="仿宋"/>
          <w:sz w:val="32"/>
          <w:szCs w:val="32"/>
        </w:rPr>
      </w:pPr>
      <w:r>
        <w:rPr>
          <w:rFonts w:hint="eastAsia" w:ascii="仿宋" w:hAnsi="仿宋" w:eastAsia="仿宋" w:cs="仿宋"/>
          <w:sz w:val="32"/>
          <w:szCs w:val="32"/>
        </w:rPr>
        <w:t>大家好！今天，我非常荣幸能够在这里和大家分享“立足中职教育，筑牢人才引领发展战略根基”这一</w:t>
      </w:r>
      <w:bookmarkStart w:id="0" w:name="_GoBack"/>
      <w:bookmarkEnd w:id="0"/>
      <w:r>
        <w:rPr>
          <w:rFonts w:hint="eastAsia" w:ascii="仿宋" w:hAnsi="仿宋" w:eastAsia="仿宋" w:cs="仿宋"/>
          <w:sz w:val="32"/>
          <w:szCs w:val="32"/>
        </w:rPr>
        <w:t>主题。作为一名中职学校的教师，我们身处教育一线，肩负着为国家培养高素质技能型人才的重要使命。在新时代的浪潮中，中职教育的地位愈发重要，我们有责任也有义务深入思考如何在中职教育领域为国家的人才战略贡献力量。</w:t>
      </w:r>
    </w:p>
    <w:p w14:paraId="0C5B4284">
      <w:pPr>
        <w:rPr>
          <w:rFonts w:hint="eastAsia" w:ascii="仿宋" w:hAnsi="仿宋" w:eastAsia="仿宋" w:cs="仿宋"/>
          <w:sz w:val="32"/>
          <w:szCs w:val="32"/>
        </w:rPr>
      </w:pPr>
      <w:r>
        <w:rPr>
          <w:rFonts w:hint="eastAsia" w:ascii="仿宋" w:hAnsi="仿宋" w:eastAsia="仿宋" w:cs="仿宋"/>
          <w:sz w:val="32"/>
          <w:szCs w:val="32"/>
        </w:rPr>
        <w:t>一、深刻认识中职教育在人才战略中的关键地位</w:t>
      </w:r>
    </w:p>
    <w:p w14:paraId="1C2C93CA">
      <w:pPr>
        <w:rPr>
          <w:rFonts w:hint="eastAsia" w:ascii="仿宋" w:hAnsi="仿宋" w:eastAsia="仿宋" w:cs="仿宋"/>
          <w:sz w:val="32"/>
          <w:szCs w:val="32"/>
        </w:rPr>
      </w:pPr>
      <w:r>
        <w:rPr>
          <w:rFonts w:hint="eastAsia" w:ascii="仿宋" w:hAnsi="仿宋" w:eastAsia="仿宋" w:cs="仿宋"/>
          <w:sz w:val="32"/>
          <w:szCs w:val="32"/>
        </w:rPr>
        <w:t>中职教育是国民教育体系的重要组成部分，是职业教育的主体，也是培养高素质技能型人才的主阵地。随着我国经济的快速发展和产业结构的不断升级，对技能型人才的需求日益旺盛。据相关统计，我国技能劳动者占就业人口的比例仅为26%，高技能人才仅占7%，远低于发达国家水平。这表明，我国技能型人才缺口巨大，中职教育在培养技能型人才方面肩负着艰巨而光荣的任务。</w:t>
      </w:r>
    </w:p>
    <w:p w14:paraId="03EB778D">
      <w:pPr>
        <w:rPr>
          <w:rFonts w:hint="eastAsia" w:ascii="仿宋" w:hAnsi="仿宋" w:eastAsia="仿宋" w:cs="仿宋"/>
          <w:sz w:val="32"/>
          <w:szCs w:val="32"/>
        </w:rPr>
      </w:pPr>
      <w:r>
        <w:rPr>
          <w:rFonts w:hint="eastAsia" w:ascii="仿宋" w:hAnsi="仿宋" w:eastAsia="仿宋" w:cs="仿宋"/>
          <w:sz w:val="32"/>
          <w:szCs w:val="32"/>
        </w:rPr>
        <w:t>中职教育培养的学生，是未来生产、服务、管理一线的主力军。他们掌握着扎实的专业知识和熟练的职业技能，能够直接为经济社会发展提供有力的人才支撑。从制造业的转型升级到现代服务业的蓬勃发展，从乡村振兴战略的实施到新型城镇化的推进，都离不开中职教育培养的技能型人才。因此，我们每一位中职教育工作者，都应当深刻认识到中职教育在人才战略中的关键地位，增强责任感和使命感，努力为国家培养更多优秀的技能型人才。</w:t>
      </w:r>
    </w:p>
    <w:p w14:paraId="29EBB0AF">
      <w:pPr>
        <w:rPr>
          <w:rFonts w:hint="eastAsia" w:ascii="仿宋" w:hAnsi="仿宋" w:eastAsia="仿宋" w:cs="仿宋"/>
          <w:sz w:val="32"/>
          <w:szCs w:val="32"/>
        </w:rPr>
      </w:pPr>
      <w:r>
        <w:rPr>
          <w:rFonts w:hint="eastAsia" w:ascii="仿宋" w:hAnsi="仿宋" w:eastAsia="仿宋" w:cs="仿宋"/>
          <w:sz w:val="32"/>
          <w:szCs w:val="32"/>
        </w:rPr>
        <w:t>二、加强中职教育内涵建设，提升人才培养质量</w:t>
      </w:r>
    </w:p>
    <w:p w14:paraId="067E9CFC">
      <w:pPr>
        <w:rPr>
          <w:rFonts w:hint="eastAsia" w:ascii="仿宋" w:hAnsi="仿宋" w:eastAsia="仿宋" w:cs="仿宋"/>
          <w:sz w:val="32"/>
          <w:szCs w:val="32"/>
        </w:rPr>
      </w:pPr>
      <w:r>
        <w:rPr>
          <w:rFonts w:hint="eastAsia" w:ascii="仿宋" w:hAnsi="仿宋" w:eastAsia="仿宋" w:cs="仿宋"/>
          <w:sz w:val="32"/>
          <w:szCs w:val="32"/>
        </w:rPr>
        <w:t>（一）优化专业设置，对接产业发展需求</w:t>
      </w:r>
    </w:p>
    <w:p w14:paraId="18C8CAA6">
      <w:pPr>
        <w:rPr>
          <w:rFonts w:hint="eastAsia" w:ascii="仿宋" w:hAnsi="仿宋" w:eastAsia="仿宋" w:cs="仿宋"/>
          <w:sz w:val="32"/>
          <w:szCs w:val="32"/>
        </w:rPr>
      </w:pPr>
      <w:r>
        <w:rPr>
          <w:rFonts w:hint="eastAsia" w:ascii="仿宋" w:hAnsi="仿宋" w:eastAsia="仿宋" w:cs="仿宋"/>
          <w:sz w:val="32"/>
          <w:szCs w:val="32"/>
        </w:rPr>
        <w:t>专业设置是中职教育人才培养的基础环节，直接关系到人才培养的质量和就业前景。在新时代，产业变革日新月异，中职教育必须紧跟产业发展趋势，及时调整和优化专业设置，确保专业与产业精准对接。我们要深入调研区域经济发展和产业结构调整的需求，结合学校的办学特色和优势，打造一批适应市场需求的特色专业。例如，随着智能制造、人工智能、大数据等新兴产业的崛起，中职学校可以开设相关专业，培养掌握前沿技术的技能型人才；同时，对于传统优势专业，如机械加工、汽车维修、烹饪等，也要不断进行升级改造，使其更好地适应产业升级的需求。</w:t>
      </w:r>
    </w:p>
    <w:p w14:paraId="29442495">
      <w:pPr>
        <w:rPr>
          <w:rFonts w:hint="eastAsia" w:ascii="仿宋" w:hAnsi="仿宋" w:eastAsia="仿宋" w:cs="仿宋"/>
          <w:sz w:val="32"/>
          <w:szCs w:val="32"/>
        </w:rPr>
      </w:pPr>
      <w:r>
        <w:rPr>
          <w:rFonts w:hint="eastAsia" w:ascii="仿宋" w:hAnsi="仿宋" w:eastAsia="仿宋" w:cs="仿宋"/>
          <w:sz w:val="32"/>
          <w:szCs w:val="32"/>
        </w:rPr>
        <w:t>（二）深化课程改革，构建科学合理的课程体系</w:t>
      </w:r>
    </w:p>
    <w:p w14:paraId="50C47D29">
      <w:pPr>
        <w:rPr>
          <w:rFonts w:hint="eastAsia" w:ascii="仿宋" w:hAnsi="仿宋" w:eastAsia="仿宋" w:cs="仿宋"/>
          <w:sz w:val="32"/>
          <w:szCs w:val="32"/>
        </w:rPr>
      </w:pPr>
      <w:r>
        <w:rPr>
          <w:rFonts w:hint="eastAsia" w:ascii="仿宋" w:hAnsi="仿宋" w:eastAsia="仿宋" w:cs="仿宋"/>
          <w:sz w:val="32"/>
          <w:szCs w:val="32"/>
        </w:rPr>
        <w:t>课程是人才培养的核心载体，科学合理的课程体系是提升人才培养质量的关键。中职教育的课程改革要坚持以学生为中心，以就业为导向，注重理论与实践的紧密结合。一方面，要优化公共基础课程，加强文化素质教育，为学生的职业发展和终身学习奠定坚实基础；另一方面，要强化专业课程建设，突出实践教学环节，增加实践课程的比重。通过校企合作、工学结合等方式，将企业的生产流程、岗位标准和实际案例融入课程教学中，让学生在真实的工作场景中学习和掌握职业技能。同时，要注重课程的模块化设计，根据不同岗位群的需求，设置不同的课程模块，实现课程内容的灵活组合，满足学生的个性化发展需求。</w:t>
      </w:r>
    </w:p>
    <w:p w14:paraId="684D30D4">
      <w:pPr>
        <w:rPr>
          <w:rFonts w:hint="eastAsia" w:ascii="仿宋" w:hAnsi="仿宋" w:eastAsia="仿宋" w:cs="仿宋"/>
          <w:sz w:val="32"/>
          <w:szCs w:val="32"/>
        </w:rPr>
      </w:pPr>
      <w:r>
        <w:rPr>
          <w:rFonts w:hint="eastAsia" w:ascii="仿宋" w:hAnsi="仿宋" w:eastAsia="仿宋" w:cs="仿宋"/>
          <w:sz w:val="32"/>
          <w:szCs w:val="32"/>
        </w:rPr>
        <w:t>（三）加强师资队伍建设，提高教师综合素质</w:t>
      </w:r>
    </w:p>
    <w:p w14:paraId="1D491D70">
      <w:pPr>
        <w:rPr>
          <w:rFonts w:hint="eastAsia" w:ascii="仿宋" w:hAnsi="仿宋" w:eastAsia="仿宋" w:cs="仿宋"/>
          <w:sz w:val="32"/>
          <w:szCs w:val="32"/>
        </w:rPr>
      </w:pPr>
      <w:r>
        <w:rPr>
          <w:rFonts w:hint="eastAsia" w:ascii="仿宋" w:hAnsi="仿宋" w:eastAsia="仿宋" w:cs="仿宋"/>
          <w:sz w:val="32"/>
          <w:szCs w:val="32"/>
        </w:rPr>
        <w:t>教师是中职教育的中坚力量，教师的综合素质直接关系到人才培养的质量。加强师资队伍建设，是提升中职教育内涵建设的重要保障。我们要通过多种途径，提高教师的业务水平和教学能力。一是加强教师的培训工作，定期组织教师参加专业技能培训、教学方法培训和教育理念培训，拓宽教师的视野，更新教师的知识结构；二是鼓励教师到企业挂职锻炼，参与企业的生产实践和技术研发，增强教师的实践能力和企业工作经验；三是加强“双师型”教师队伍建设，通过引进企业技术人员担任兼职教师、鼓励教师考取职业资格证书等方式，提高“双师型”教师的比例，打造一支既懂理论又懂实践的高素质教师队伍。</w:t>
      </w:r>
    </w:p>
    <w:p w14:paraId="67E2167E">
      <w:pPr>
        <w:rPr>
          <w:rFonts w:hint="eastAsia" w:ascii="仿宋" w:hAnsi="仿宋" w:eastAsia="仿宋" w:cs="仿宋"/>
          <w:sz w:val="32"/>
          <w:szCs w:val="32"/>
        </w:rPr>
      </w:pPr>
      <w:r>
        <w:rPr>
          <w:rFonts w:hint="eastAsia" w:ascii="仿宋" w:hAnsi="仿宋" w:eastAsia="仿宋" w:cs="仿宋"/>
          <w:sz w:val="32"/>
          <w:szCs w:val="32"/>
        </w:rPr>
        <w:t>三、推进产教融合，创新人才培养模式</w:t>
      </w:r>
    </w:p>
    <w:p w14:paraId="4222B4BF">
      <w:pPr>
        <w:rPr>
          <w:rFonts w:hint="eastAsia" w:ascii="仿宋" w:hAnsi="仿宋" w:eastAsia="仿宋" w:cs="仿宋"/>
          <w:sz w:val="32"/>
          <w:szCs w:val="32"/>
        </w:rPr>
      </w:pPr>
      <w:r>
        <w:rPr>
          <w:rFonts w:hint="eastAsia" w:ascii="仿宋" w:hAnsi="仿宋" w:eastAsia="仿宋" w:cs="仿宋"/>
          <w:sz w:val="32"/>
          <w:szCs w:val="32"/>
        </w:rPr>
        <w:t>产教融合是职业教育的本质特征，也是中职教育培养高素质技能型人才的有效途径。我们要积极探索产教融合的新模式、新机制，加强与企业的深度合作，实现校企资源共享、优势互补、共同发展。</w:t>
      </w:r>
    </w:p>
    <w:p w14:paraId="74DCF67B">
      <w:pPr>
        <w:rPr>
          <w:rFonts w:hint="eastAsia" w:ascii="仿宋" w:hAnsi="仿宋" w:eastAsia="仿宋" w:cs="仿宋"/>
          <w:sz w:val="32"/>
          <w:szCs w:val="32"/>
        </w:rPr>
      </w:pPr>
    </w:p>
    <w:p w14:paraId="7E2C7E5C">
      <w:pPr>
        <w:rPr>
          <w:rFonts w:hint="eastAsia" w:ascii="仿宋" w:hAnsi="仿宋" w:eastAsia="仿宋" w:cs="仿宋"/>
          <w:sz w:val="32"/>
          <w:szCs w:val="32"/>
        </w:rPr>
      </w:pPr>
      <w:r>
        <w:rPr>
          <w:rFonts w:hint="eastAsia" w:ascii="仿宋" w:hAnsi="仿宋" w:eastAsia="仿宋" w:cs="仿宋"/>
          <w:sz w:val="32"/>
          <w:szCs w:val="32"/>
        </w:rPr>
        <w:t>（一）深化校企合作，构建多元化的合作模式</w:t>
      </w:r>
    </w:p>
    <w:p w14:paraId="1A103BED">
      <w:pPr>
        <w:rPr>
          <w:rFonts w:hint="eastAsia" w:ascii="仿宋" w:hAnsi="仿宋" w:eastAsia="仿宋" w:cs="仿宋"/>
          <w:sz w:val="32"/>
          <w:szCs w:val="32"/>
        </w:rPr>
      </w:pPr>
      <w:r>
        <w:rPr>
          <w:rFonts w:hint="eastAsia" w:ascii="仿宋" w:hAnsi="仿宋" w:eastAsia="仿宋" w:cs="仿宋"/>
          <w:sz w:val="32"/>
          <w:szCs w:val="32"/>
        </w:rPr>
        <w:t>校企合作是产教融合的重要载体，我们要不断深化校企合作的内涵，构建多元化的合作模式。一是开展订单式培养，与企业签订合作协议，根据企业的需求制定人才培养方案，为企业量身定制人才；二是共建实训基地，学校为企业提供场地和设备，企业提供技术支持和师资力量，共同建设高水平的实训基地，为学生提供真实的实践环境；三是共同开展技术研发和项目合作，学校为企业提供技术支持和人才保障，企业为学校提供实践基地和项目资源，实现校企双赢。</w:t>
      </w:r>
    </w:p>
    <w:p w14:paraId="375BA916">
      <w:pPr>
        <w:rPr>
          <w:rFonts w:hint="eastAsia" w:ascii="仿宋" w:hAnsi="仿宋" w:eastAsia="仿宋" w:cs="仿宋"/>
          <w:sz w:val="32"/>
          <w:szCs w:val="32"/>
        </w:rPr>
      </w:pPr>
      <w:r>
        <w:rPr>
          <w:rFonts w:hint="eastAsia" w:ascii="仿宋" w:hAnsi="仿宋" w:eastAsia="仿宋" w:cs="仿宋"/>
          <w:sz w:val="32"/>
          <w:szCs w:val="32"/>
        </w:rPr>
        <w:t>（二）推进工学结合，实现人才培养与企业需求的无缝对接</w:t>
      </w:r>
    </w:p>
    <w:p w14:paraId="6B9BEC15">
      <w:pPr>
        <w:rPr>
          <w:rFonts w:hint="eastAsia" w:ascii="仿宋" w:hAnsi="仿宋" w:eastAsia="仿宋" w:cs="仿宋"/>
          <w:sz w:val="32"/>
          <w:szCs w:val="32"/>
        </w:rPr>
      </w:pPr>
      <w:r>
        <w:rPr>
          <w:rFonts w:hint="eastAsia" w:ascii="仿宋" w:hAnsi="仿宋" w:eastAsia="仿宋" w:cs="仿宋"/>
          <w:sz w:val="32"/>
          <w:szCs w:val="32"/>
        </w:rPr>
        <w:t>工学结合是中职教育人才培养的重要方式，我们要通过工学结合，让学生在学习过程中更好地了解企业的需求，提高学生的实践能力和就业竞争力。一是实施“工学交替”模式，学生在学校学习一段时间后，到企业进行实习，然后再回到学校学习，如此循环往复，让学生在实践中学习，在学习中实践；二是开展“现代学徒制”试点，学生在学校学习理论知识的同时，到企业拜师傅、学技艺，实现学生与学徒的双重身份转换，使学生毕业后能够快速适应企业的工作岗位。</w:t>
      </w:r>
    </w:p>
    <w:p w14:paraId="58E94C2E">
      <w:pPr>
        <w:rPr>
          <w:rFonts w:hint="eastAsia" w:ascii="仿宋" w:hAnsi="仿宋" w:eastAsia="仿宋" w:cs="仿宋"/>
          <w:sz w:val="32"/>
          <w:szCs w:val="32"/>
        </w:rPr>
      </w:pPr>
      <w:r>
        <w:rPr>
          <w:rFonts w:hint="eastAsia" w:ascii="仿宋" w:hAnsi="仿宋" w:eastAsia="仿宋" w:cs="仿宋"/>
          <w:sz w:val="32"/>
          <w:szCs w:val="32"/>
        </w:rPr>
        <w:t>（三）加强企业文化教育，培育学生的职业素养</w:t>
      </w:r>
    </w:p>
    <w:p w14:paraId="0AB527EC">
      <w:pPr>
        <w:rPr>
          <w:rFonts w:hint="eastAsia" w:ascii="仿宋" w:hAnsi="仿宋" w:eastAsia="仿宋" w:cs="仿宋"/>
          <w:sz w:val="32"/>
          <w:szCs w:val="32"/>
        </w:rPr>
      </w:pPr>
      <w:r>
        <w:rPr>
          <w:rFonts w:hint="eastAsia" w:ascii="仿宋" w:hAnsi="仿宋" w:eastAsia="仿宋" w:cs="仿宋"/>
          <w:sz w:val="32"/>
          <w:szCs w:val="32"/>
        </w:rPr>
        <w:t>企业文化是企业的灵魂，也是学生职业素养的重要组成部分。我们要将企业文化融入到教育教学过程中，通过企业文化讲座、企业参观、企业文化体验等方式，让学生了解企业文化，感受企业文化的力量，培养学生的职业道德、职业精神和职业行为习惯。同时，要注重校园文化建设，营造浓厚的职业氛围，让学生在潜移默化中接受职业文化的熏陶，提高学生的职业素养。</w:t>
      </w:r>
    </w:p>
    <w:p w14:paraId="26119842">
      <w:pPr>
        <w:rPr>
          <w:rFonts w:hint="eastAsia" w:ascii="仿宋" w:hAnsi="仿宋" w:eastAsia="仿宋" w:cs="仿宋"/>
          <w:sz w:val="32"/>
          <w:szCs w:val="32"/>
        </w:rPr>
      </w:pPr>
      <w:r>
        <w:rPr>
          <w:rFonts w:hint="eastAsia" w:ascii="仿宋" w:hAnsi="仿宋" w:eastAsia="仿宋" w:cs="仿宋"/>
          <w:sz w:val="32"/>
          <w:szCs w:val="32"/>
        </w:rPr>
        <w:t>四、强化思想政治教育，培养德技双修的高素质人才</w:t>
      </w:r>
    </w:p>
    <w:p w14:paraId="54352577">
      <w:pPr>
        <w:rPr>
          <w:rFonts w:hint="eastAsia" w:ascii="仿宋" w:hAnsi="仿宋" w:eastAsia="仿宋" w:cs="仿宋"/>
          <w:sz w:val="32"/>
          <w:szCs w:val="32"/>
        </w:rPr>
      </w:pPr>
      <w:r>
        <w:rPr>
          <w:rFonts w:hint="eastAsia" w:ascii="仿宋" w:hAnsi="仿宋" w:eastAsia="仿宋" w:cs="仿宋"/>
          <w:sz w:val="32"/>
          <w:szCs w:val="32"/>
        </w:rPr>
        <w:t>中职教育不仅要培养学生的专业技能，更要注重学生的思想政治教育，培养德技双修的高素质人才。我们要将思想政治教育贯穿于教育教学的全过程，通过多种途径，加强学生的理想信念教育、爱国主义教育、社会主义核心价值观教育和职业道德教育，引导学生树立正确的世界观、人生观和价值观。</w:t>
      </w:r>
    </w:p>
    <w:p w14:paraId="6BB8BE02">
      <w:pPr>
        <w:rPr>
          <w:rFonts w:hint="eastAsia" w:ascii="仿宋" w:hAnsi="仿宋" w:eastAsia="仿宋" w:cs="仿宋"/>
          <w:sz w:val="32"/>
          <w:szCs w:val="32"/>
        </w:rPr>
      </w:pPr>
      <w:r>
        <w:rPr>
          <w:rFonts w:hint="eastAsia" w:ascii="仿宋" w:hAnsi="仿宋" w:eastAsia="仿宋" w:cs="仿宋"/>
          <w:sz w:val="32"/>
          <w:szCs w:val="32"/>
        </w:rPr>
        <w:t>（一）加强思政课程建设，发挥思政课程的主渠道作用</w:t>
      </w:r>
    </w:p>
    <w:p w14:paraId="77262AD0">
      <w:pPr>
        <w:rPr>
          <w:rFonts w:hint="eastAsia" w:ascii="仿宋" w:hAnsi="仿宋" w:eastAsia="仿宋" w:cs="仿宋"/>
          <w:sz w:val="32"/>
          <w:szCs w:val="32"/>
        </w:rPr>
      </w:pPr>
      <w:r>
        <w:rPr>
          <w:rFonts w:hint="eastAsia" w:ascii="仿宋" w:hAnsi="仿宋" w:eastAsia="仿宋" w:cs="仿宋"/>
          <w:sz w:val="32"/>
          <w:szCs w:val="32"/>
        </w:rPr>
        <w:t>思政课程是思想政治教育的主渠道，我们要加强思政课程建设，提高思政课程的教学质量。一是要优化思政课程体系，根据中职学生的特点和需求，设计科学合理的思政课程内容，增强思政课程的针对性和实效性；二是要创新思政课程教学方法，采用案例教学、情景教学、讨论式教学等多种教学方法，激发学生的学习兴趣，提高学生的参与度；三是要加强思政课程教师队伍建设，提高思政课程教师的业务水平和教学能力，打造一支高素质的思政课程教师队伍。</w:t>
      </w:r>
    </w:p>
    <w:p w14:paraId="3918E404">
      <w:pPr>
        <w:rPr>
          <w:rFonts w:hint="eastAsia" w:ascii="仿宋" w:hAnsi="仿宋" w:eastAsia="仿宋" w:cs="仿宋"/>
          <w:sz w:val="32"/>
          <w:szCs w:val="32"/>
        </w:rPr>
      </w:pPr>
    </w:p>
    <w:p w14:paraId="7AA4BCDA">
      <w:pPr>
        <w:rPr>
          <w:rFonts w:hint="eastAsia" w:ascii="仿宋" w:hAnsi="仿宋" w:eastAsia="仿宋" w:cs="仿宋"/>
          <w:sz w:val="32"/>
          <w:szCs w:val="32"/>
        </w:rPr>
      </w:pPr>
      <w:r>
        <w:rPr>
          <w:rFonts w:hint="eastAsia" w:ascii="仿宋" w:hAnsi="仿宋" w:eastAsia="仿宋" w:cs="仿宋"/>
          <w:sz w:val="32"/>
          <w:szCs w:val="32"/>
        </w:rPr>
        <w:t>（二）推进课程思政改革，实现全员全程全方位育人</w:t>
      </w:r>
    </w:p>
    <w:p w14:paraId="15F1497F">
      <w:pPr>
        <w:rPr>
          <w:rFonts w:hint="eastAsia" w:ascii="仿宋" w:hAnsi="仿宋" w:eastAsia="仿宋" w:cs="仿宋"/>
          <w:sz w:val="32"/>
          <w:szCs w:val="32"/>
        </w:rPr>
      </w:pPr>
      <w:r>
        <w:rPr>
          <w:rFonts w:hint="eastAsia" w:ascii="仿宋" w:hAnsi="仿宋" w:eastAsia="仿宋" w:cs="仿宋"/>
          <w:sz w:val="32"/>
          <w:szCs w:val="32"/>
        </w:rPr>
        <w:t>课程思政是思想政治教育的重要补充，我们要推进课程思政改革，将思想政治教育融入到专业课程教学中，实现全员全程全方位育人。一是要挖掘专业课程中的思政元素，将思想政治教育与专业教学有机结合，让学生在学习专业知识的同时，接受思想政治教育的熏陶；二是要加强课程思政教学设计，通过案例分析、实践教学、项目驱动等方式，将思政元素自然融入到教学过程中，使学生在潜移默化中受到教育；三是要建立课程思政教学团队，加强教师之间的协作与交流，形成全员育人的良好氛围。</w:t>
      </w:r>
    </w:p>
    <w:p w14:paraId="59106213">
      <w:pPr>
        <w:rPr>
          <w:rFonts w:hint="eastAsia" w:ascii="仿宋" w:hAnsi="仿宋" w:eastAsia="仿宋" w:cs="仿宋"/>
          <w:sz w:val="32"/>
          <w:szCs w:val="32"/>
        </w:rPr>
      </w:pPr>
      <w:r>
        <w:rPr>
          <w:rFonts w:hint="eastAsia" w:ascii="仿宋" w:hAnsi="仿宋" w:eastAsia="仿宋" w:cs="仿宋"/>
          <w:sz w:val="32"/>
          <w:szCs w:val="32"/>
        </w:rPr>
        <w:t>（三）加强校园文化建设，营造良好的育人环境</w:t>
      </w:r>
    </w:p>
    <w:p w14:paraId="60EF8125">
      <w:pPr>
        <w:rPr>
          <w:rFonts w:hint="eastAsia" w:ascii="仿宋" w:hAnsi="仿宋" w:eastAsia="仿宋" w:cs="仿宋"/>
          <w:sz w:val="32"/>
          <w:szCs w:val="32"/>
        </w:rPr>
      </w:pPr>
      <w:r>
        <w:rPr>
          <w:rFonts w:hint="eastAsia" w:ascii="仿宋" w:hAnsi="仿宋" w:eastAsia="仿宋" w:cs="仿宋"/>
          <w:sz w:val="32"/>
          <w:szCs w:val="32"/>
        </w:rPr>
        <w:t>校园文化是思想政治教育的重要载体，我们要加强校园文化建设，营造良好的育人环境。一是要加强校园精神文化建设，通过校史馆、文化长廊、宣传栏等方式，展示学校的历史文化、办学理念和育人目标，增强学生的归属感和认同感；二是要加强校园物质文化建设，优化校园环境，建设美丽校园，让学生在优美的环境中学习和生活；三是要加强校园活动文化建设，通过开展丰富多彩的校园文化活动，如文艺汇演、体育比赛、社团活动等，丰富学生的课余生活，培养学生的综合素质和团队协作精神。</w:t>
      </w:r>
    </w:p>
    <w:p w14:paraId="18CC63EE">
      <w:pPr>
        <w:rPr>
          <w:rFonts w:hint="eastAsia" w:ascii="仿宋" w:hAnsi="仿宋" w:eastAsia="仿宋" w:cs="仿宋"/>
          <w:sz w:val="32"/>
          <w:szCs w:val="32"/>
        </w:rPr>
      </w:pPr>
    </w:p>
    <w:p w14:paraId="46FE5111">
      <w:pPr>
        <w:rPr>
          <w:rFonts w:hint="eastAsia" w:ascii="仿宋" w:hAnsi="仿宋" w:eastAsia="仿宋" w:cs="仿宋"/>
          <w:sz w:val="32"/>
          <w:szCs w:val="32"/>
        </w:rPr>
      </w:pPr>
    </w:p>
    <w:p w14:paraId="69ECBB7F">
      <w:pPr>
        <w:rPr>
          <w:rFonts w:hint="eastAsia" w:ascii="仿宋" w:hAnsi="仿宋" w:eastAsia="仿宋" w:cs="仿宋"/>
          <w:sz w:val="32"/>
          <w:szCs w:val="32"/>
        </w:rPr>
      </w:pPr>
      <w:r>
        <w:rPr>
          <w:rFonts w:hint="eastAsia" w:ascii="仿宋" w:hAnsi="仿宋" w:eastAsia="仿宋" w:cs="仿宋"/>
          <w:sz w:val="32"/>
          <w:szCs w:val="32"/>
        </w:rPr>
        <w:t>五、加强国际交流与合作，提升中职教育的国际化水平</w:t>
      </w:r>
    </w:p>
    <w:p w14:paraId="4C9D83F4">
      <w:pPr>
        <w:rPr>
          <w:rFonts w:hint="eastAsia" w:ascii="仿宋" w:hAnsi="仿宋" w:eastAsia="仿宋" w:cs="仿宋"/>
          <w:sz w:val="32"/>
          <w:szCs w:val="32"/>
        </w:rPr>
      </w:pPr>
      <w:r>
        <w:rPr>
          <w:rFonts w:hint="eastAsia" w:ascii="仿宋" w:hAnsi="仿宋" w:eastAsia="仿宋" w:cs="仿宋"/>
          <w:sz w:val="32"/>
          <w:szCs w:val="32"/>
        </w:rPr>
        <w:t>在全球化的时代背景下，中职教育也需要加强国际交流与合作，提升国际化水平。通过国际交流与合作，我们可以引进国外先进的职业教育理念和教学方法，拓宽学生的国际视野，培养具有国际竞争力的技能型人才。</w:t>
      </w:r>
    </w:p>
    <w:p w14:paraId="473D2788">
      <w:pPr>
        <w:rPr>
          <w:rFonts w:hint="eastAsia" w:ascii="仿宋" w:hAnsi="仿宋" w:eastAsia="仿宋" w:cs="仿宋"/>
          <w:sz w:val="32"/>
          <w:szCs w:val="32"/>
        </w:rPr>
      </w:pPr>
      <w:r>
        <w:rPr>
          <w:rFonts w:hint="eastAsia" w:ascii="仿宋" w:hAnsi="仿宋" w:eastAsia="仿宋" w:cs="仿宋"/>
          <w:sz w:val="32"/>
          <w:szCs w:val="32"/>
        </w:rPr>
        <w:t>（一）开展国际交流活动，拓宽师生的国际视野</w:t>
      </w:r>
    </w:p>
    <w:p w14:paraId="4AEEC460">
      <w:pPr>
        <w:rPr>
          <w:rFonts w:hint="eastAsia" w:ascii="仿宋" w:hAnsi="仿宋" w:eastAsia="仿宋" w:cs="仿宋"/>
          <w:sz w:val="32"/>
          <w:szCs w:val="32"/>
        </w:rPr>
      </w:pPr>
      <w:r>
        <w:rPr>
          <w:rFonts w:hint="eastAsia" w:ascii="仿宋" w:hAnsi="仿宋" w:eastAsia="仿宋" w:cs="仿宋"/>
          <w:sz w:val="32"/>
          <w:szCs w:val="32"/>
        </w:rPr>
        <w:t>我们要积极开展国际交流活动，通过邀请国外专家来校讲学、组织师生参加国际学术会议、开展国际学生交流项目等方式，拓宽师生的国际视野，了解国际职业教育的最新发展动态。同时，要鼓励教师积极参与国际职业教育研究，发表高水平的学术论文，提升学校在国际职业教育领域的影响力。</w:t>
      </w:r>
    </w:p>
    <w:p w14:paraId="5FC490FC">
      <w:pPr>
        <w:rPr>
          <w:rFonts w:hint="eastAsia" w:ascii="仿宋" w:hAnsi="仿宋" w:eastAsia="仿宋" w:cs="仿宋"/>
          <w:sz w:val="32"/>
          <w:szCs w:val="32"/>
        </w:rPr>
      </w:pPr>
      <w:r>
        <w:rPr>
          <w:rFonts w:hint="eastAsia" w:ascii="仿宋" w:hAnsi="仿宋" w:eastAsia="仿宋" w:cs="仿宋"/>
          <w:sz w:val="32"/>
          <w:szCs w:val="32"/>
        </w:rPr>
        <w:t>（二）引进国外优质教育资源，提升教育教学水平</w:t>
      </w:r>
    </w:p>
    <w:p w14:paraId="78AC9402">
      <w:pPr>
        <w:rPr>
          <w:rFonts w:hint="eastAsia" w:ascii="仿宋" w:hAnsi="仿宋" w:eastAsia="仿宋" w:cs="仿宋"/>
          <w:sz w:val="32"/>
          <w:szCs w:val="32"/>
        </w:rPr>
      </w:pPr>
      <w:r>
        <w:rPr>
          <w:rFonts w:hint="eastAsia" w:ascii="仿宋" w:hAnsi="仿宋" w:eastAsia="仿宋" w:cs="仿宋"/>
          <w:sz w:val="32"/>
          <w:szCs w:val="32"/>
        </w:rPr>
        <w:t>引进国外优质教育资源是提升中职教育国际化水平的重要途径。我们要通过与国外知名职业院校合作，引进国外先进的职业教育课程体系、教学方法和教材，结合学校的实际情况进行本土化改造，提升学校的教育教学水平。同时，要借鉴国外职业院校的管理模式和质量保障体系，完善学校的内部管理机制，提高学校的管理水平。</w:t>
      </w:r>
    </w:p>
    <w:p w14:paraId="7B27D9C9">
      <w:pPr>
        <w:rPr>
          <w:rFonts w:hint="eastAsia" w:ascii="仿宋" w:hAnsi="仿宋" w:eastAsia="仿宋" w:cs="仿宋"/>
          <w:sz w:val="32"/>
          <w:szCs w:val="32"/>
        </w:rPr>
      </w:pPr>
      <w:r>
        <w:rPr>
          <w:rFonts w:hint="eastAsia" w:ascii="仿宋" w:hAnsi="仿宋" w:eastAsia="仿宋" w:cs="仿宋"/>
          <w:sz w:val="32"/>
          <w:szCs w:val="32"/>
        </w:rPr>
        <w:t>（三）培养国际化技能型人才，服务国家“一带一路”战略</w:t>
      </w:r>
    </w:p>
    <w:p w14:paraId="489A4E9A">
      <w:pPr>
        <w:rPr>
          <w:rFonts w:hint="eastAsia" w:ascii="仿宋" w:hAnsi="仿宋" w:eastAsia="仿宋" w:cs="仿宋"/>
          <w:sz w:val="32"/>
          <w:szCs w:val="32"/>
        </w:rPr>
      </w:pPr>
      <w:r>
        <w:rPr>
          <w:rFonts w:hint="eastAsia" w:ascii="仿宋" w:hAnsi="仿宋" w:eastAsia="仿宋" w:cs="仿宋"/>
          <w:sz w:val="32"/>
          <w:szCs w:val="32"/>
        </w:rPr>
        <w:t>“一带一路”战略的实施，为中职教育培养国际化技能型人才提供了广阔的空间。我们要结合“一带一路”沿线国家和地区的产业需求，调整专业设置和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6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2025-03-05T02:13:55Z</dcterms:created>
  <dc:creator>Administrator</dc:creator>
  <cp:lastModifiedBy>不思量自难忘</cp:lastModifiedBy>
  <dcterms:modified xsi:type="dcterms:W3CDTF">2025-03-05T02:16:22Z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eyJoZGlkIjoiZDBiYjY4NzIzNTViMWVhMzM4MmI0MWJlZDkxY2I5ZTUiLCJ1c2VySWQiOiIzMDY3MDE5MTEifQ==</vt:lpwstr>
  </property>
  <property fmtid="{D5CDD505-2E9C-101B-9397-08002B2CF9AE}" pid="4" name="ICV">
    <vt:lpwstr>A269F82CB2CB4013A2125E22661F4D17_12</vt:lpwstr>
  </property>
</Properties>
</file>